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ГОУ ВПО КЫРГЫЗСКО-РОССИЙСКИЙ СЛАВЯНСКИЙ УНИВЕРСИТЕТ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024" w:val="left"/>
        </w:tabs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ИМЕНИ ПЕРВОГО ПРЕЗИДЕНТА РОССИЙСКОЙ ФЕДЕРАЦИИ Б.Н. ЕЛЬЦИНА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ФАКУЛЬТЕТ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7099" w:val="left"/>
        </w:tabs>
        <w:bidi w:val="0"/>
        <w:spacing w:before="0" w:after="28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Кафедра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Председателю приёмной комиссии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42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И.о. ректора Лоцеву Г.В. - канд. техн, наук, доц.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собеседования с поступающим в аспирантуру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6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 г.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leader="underscore" w:pos="3091" w:val="left"/>
          <w:tab w:leader="underscore" w:pos="4899" w:val="left"/>
          <w:tab w:leader="underscore" w:pos="4995" w:val="left"/>
          <w:tab w:leader="underscore" w:pos="6608" w:val="left"/>
          <w:tab w:leader="underscore" w:pos="7661" w:val="left"/>
          <w:tab w:leader="underscore" w:pos="9208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Фамилия, имя, отчество </w:t>
        <w:tab/>
        <w:tab/>
        <w:tab/>
        <w:tab/>
        <w:tab/>
        <w:tab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underscore" w:pos="8052" w:val="left"/>
          <w:tab w:leader="underscore" w:pos="9208" w:val="left"/>
        </w:tabs>
        <w:bidi w:val="0"/>
        <w:spacing w:before="0" w:after="10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Группа специальностей (специальность)</w:t>
        <w:tab/>
        <w:tab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Что окончил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4899" w:val="left"/>
          <w:tab w:leader="underscore" w:pos="6608" w:val="left"/>
          <w:tab w:leader="underscore" w:pos="8052" w:val="left"/>
          <w:tab w:leader="underscore" w:pos="92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Наименование вуза </w:t>
        <w:tab/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7661" w:val="left"/>
          <w:tab w:leader="underscore" w:pos="7775" w:val="left"/>
          <w:tab w:leader="underscore" w:pos="92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Факультет </w:t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6343" w:val="left"/>
          <w:tab w:leader="underscore" w:pos="6608" w:val="left"/>
          <w:tab w:leader="underscore" w:pos="8562" w:val="left"/>
          <w:tab w:leader="underscore" w:pos="92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Кафедра </w:t>
        <w:tab/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7320" w:val="left"/>
          <w:tab w:leader="underscore" w:pos="9208" w:val="left"/>
        </w:tabs>
        <w:bidi w:val="0"/>
        <w:spacing w:before="0" w:after="28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Специальность </w:t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4243" w:val="left"/>
          <w:tab w:leader="underscore" w:pos="8562" w:val="left"/>
          <w:tab w:leader="underscore" w:pos="92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Средний балл диплома</w:t>
        <w:tab/>
        <w:t xml:space="preserve">Уровень образования 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4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(магистр, специалист)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  <w:tab w:leader="underscore" w:pos="9208" w:val="left"/>
        </w:tabs>
        <w:bidi w:val="0"/>
        <w:spacing w:before="0" w:after="9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Участие в конкурсах, грантах научных работ 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  <w:tab w:leader="underscore" w:pos="7099" w:val="left"/>
          <w:tab w:leader="underscore" w:pos="92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Участие в НИР </w:t>
        <w:tab/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(название, год, заказчик)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  <w:tab w:leader="underscore" w:pos="6343" w:val="left"/>
          <w:tab w:leader="underscore" w:pos="8562" w:val="left"/>
          <w:tab w:leader="underscore" w:pos="9208" w:val="left"/>
        </w:tabs>
        <w:bidi w:val="0"/>
        <w:spacing w:before="0" w:after="28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02" w:left="1807" w:right="786" w:bottom="1102" w:header="674" w:footer="67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Опубликованные работы </w:t>
        <w:tab/>
        <w:tab/>
        <w:tab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49" w:val="left"/>
          <w:tab w:leader="underscore" w:pos="7883" w:val="left"/>
        </w:tabs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 по результатам собеседования с поступающим в аспирантуру: Предварительная тема диссертационного исследования: «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17" w:val="left"/>
        </w:tabs>
        <w:bidi w:val="0"/>
        <w:spacing w:before="0" w:after="4580" w:line="240" w:lineRule="auto"/>
        <w:ind w:left="0" w:right="0" w:firstLine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 xml:space="preserve">», (охарактеризовать учёбу в вузе, способности к написанию научных работ, диссертации.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ru-RU" w:eastAsia="ru-RU" w:bidi="ru-RU"/>
        </w:rPr>
        <w:t xml:space="preserve">Заключение по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реферату или публикациям):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34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поступления гражданина (гражданки)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9217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аспирантуру, кафедра обязуется проводить обучение, в соответствии с Основной образовательной программой аспирантуры по направлению (специальности)</w:t>
        <w:tab/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шифр и полное название специальности)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  <w:tab w:leader="underscore" w:pos="9217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качестве научного руководителя предлагается назначить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Согласен осуществлять научное руководство в случае успешной сдачи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вступительных экзаменов: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9217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ФИО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3970" w:val="left"/>
          <w:tab w:leader="underscore" w:pos="6710" w:val="left"/>
          <w:tab w:leader="underscore" w:pos="7013" w:val="left"/>
          <w:tab w:leader="underscore" w:pos="8825" w:val="left"/>
          <w:tab w:leader="underscore" w:pos="8979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Учёная степень</w:t>
        <w:tab/>
        <w:t xml:space="preserve"> Учёное звание</w:t>
        <w:tab/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1997" w:val="left"/>
          <w:tab w:leader="underscore" w:pos="7883" w:val="left"/>
          <w:tab w:leader="underscore" w:pos="9217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Должность</w:t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8436" w:val="left"/>
          <w:tab w:leader="underscore" w:pos="92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Подпись научного руководителя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2870" w:val="left"/>
          <w:tab w:leader="underscore" w:pos="6432" w:val="left"/>
          <w:tab w:leader="underscore" w:pos="8436" w:val="left"/>
          <w:tab w:leader="underscore" w:pos="9217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..Сл.тел.</w:t>
        <w:tab/>
        <w:t>Моб.тел.</w:t>
        <w:tab/>
        <w:t>Дом.тел,</w:t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5726" w:val="left"/>
          <w:tab w:leader="underscore" w:pos="9217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Декан факультета</w:t>
        <w:tab/>
        <w:t xml:space="preserve"> /</w:t>
        <w:tab/>
        <w:t>/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83" w:val="left"/>
        </w:tabs>
        <w:bidi w:val="0"/>
        <w:spacing w:before="0" w:after="500" w:line="240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(ФИО)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5726" w:val="left"/>
          <w:tab w:leader="underscore" w:pos="9217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Заведующий кафедрой</w:t>
        <w:tab/>
        <w:t xml:space="preserve"> /</w:t>
        <w:tab/>
        <w:t>/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83" w:val="left"/>
        </w:tabs>
        <w:bidi w:val="0"/>
        <w:spacing w:before="0" w:after="240" w:line="240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(ФИО)</w:t>
      </w:r>
    </w:p>
    <w:sectPr>
      <w:footnotePr>
        <w:pos w:val="pageBottom"/>
        <w:numFmt w:val="decimal"/>
        <w:numRestart w:val="continuous"/>
      </w:footnotePr>
      <w:pgSz w:w="11900" w:h="16840"/>
      <w:pgMar w:top="1102" w:left="1754" w:right="728" w:bottom="936" w:header="674" w:footer="50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2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